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6"/>
          <w:rFonts w:hint="default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商家品牌问题汇总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b w:val="0"/>
          <w:bCs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一、品牌新增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1、如何新增品牌？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1）新商家入驻环节申请品牌，路径：商家入驻流程中店铺信息认证环节—添加品牌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2）已入驻商家添加品牌，路径：商家后台-我的店铺-品牌管理-新增品牌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3366FF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5434965" cy="1867535"/>
            <wp:effectExtent l="0" t="0" r="13335" b="184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3366FF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2、如何操作新增品牌？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您好，第一步：商家根据商标注册证上的品牌名称进行检索，若检索之后有相同的品牌，即说明此品牌是在库状态，直接点击右侧“申请”即可（商标持有人在库信息不一定是正确，如果同时检索品牌名和持有人，可能会检索不出结果，建议商家先按照名称检索，如果是中英文品牌，建议但是检索中文或者英文，尽量避免用中英文名称检索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5092065" cy="1866265"/>
            <wp:effectExtent l="0" t="0" r="13335" b="63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第二步：经过检索之后，没有检索到需要申请的品牌，说明此品牌目前品牌库里面暂未添加过，即不在库状态，点击“直接提交品牌信息”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5205095" cy="1349375"/>
            <wp:effectExtent l="0" t="0" r="14605" b="317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二、品牌审核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1、品牌库已有品牌：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1）审核流程：商家提交新增品牌申请 &gt; 资质审核&gt; 招商审核 &gt; 品牌添加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2）审核时效：7个工作日，超时可发起咨询单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t>。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2、品牌库暂无的品牌：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1）审核流程：商家提交新增品牌申请 &gt; 产品管理部审核&gt; 资质审核 &gt; 招商审核 &gt; 品牌添加。其中，当商家入驻或开店后申请品牌，遇到有未被京东收录的品牌，则进入待评估状态，评估通过或商家放弃驳回的新品牌后再进入下一个审核环节（详情参考：新品牌申请评估流程）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3）审核时效：7个工作日（当审核阶段为管理部审核时，审核时效2个工作日，超时请联系各事业部接口人处理）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三、品牌修改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1、品牌logo修改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1）商家修改已存在品牌logo，请商家联系电话客服：4006229068或在线客服：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EE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EE"/>
          <w:spacing w:val="0"/>
          <w:sz w:val="21"/>
          <w:szCs w:val="21"/>
          <w:u w:val="none"/>
          <w:shd w:val="clear" w:fill="FFFFFF"/>
        </w:rPr>
        <w:instrText xml:space="preserve"> HYPERLINK "https://arbit-ng.shop.jd.com/app/custmerservice" \t "https://helpcenter.jd.com/vender/issue/_self" </w:instrTex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EE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bCs/>
          <w:i w:val="0"/>
          <w:caps w:val="0"/>
          <w:color w:val="0000EE"/>
          <w:spacing w:val="0"/>
          <w:sz w:val="21"/>
          <w:szCs w:val="21"/>
          <w:u w:val="none"/>
          <w:shd w:val="clear" w:fill="FFFFFF"/>
        </w:rPr>
        <w:t>https://arbit-ng.shop.jd.com/app/custmerservice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EE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（路径：商家后台-服务大厅-联系客服-在线客服/电话客服），事件处理客服给到商家【品牌方LOGO使用确认函】，商家填写提交后，后续流程由客服跟进，直至问题解决。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【尺寸】102*36像素，【大小】＜30KB，【格式】JPEG/PNG格式的扫描的logo原图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49850" cy="1850390"/>
            <wp:effectExtent l="0" t="0" r="12700" b="1651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2）前台LOGO展示可以修改，流程如下：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请商家联系电话客服：4006229068或在线客服：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EE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EE"/>
          <w:spacing w:val="0"/>
          <w:sz w:val="21"/>
          <w:szCs w:val="21"/>
          <w:u w:val="none"/>
          <w:shd w:val="clear" w:fill="FFFFFF"/>
        </w:rPr>
        <w:instrText xml:space="preserve"> HYPERLINK "https://arbit-ng.shop.jd.com/app/custmerservice" \t "https://helpcenter.jd.com/vender/issue/_self" </w:instrTex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EE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bCs/>
          <w:i w:val="0"/>
          <w:caps w:val="0"/>
          <w:color w:val="0000EE"/>
          <w:spacing w:val="0"/>
          <w:sz w:val="21"/>
          <w:szCs w:val="21"/>
          <w:u w:val="none"/>
          <w:shd w:val="clear" w:fill="FFFFFF"/>
        </w:rPr>
        <w:t>https://arbit-ng.shop.jd.com/app/custmerservice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EE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（路径：商家后台-服务大厅-联系客服-在线客服/电话客服），事件处理客服给到商家【品牌方LOGO使用确认函】，商家填写提交后，后续流程由客服跟进，直至问题解决。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【尺寸】102*36像素，【大小】＜30KB，【格式】JPEG/PNG格式的扫描的logo原图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467350" cy="725170"/>
            <wp:effectExtent l="0" t="0" r="0" b="1778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2、如何修改品牌名称、品牌持有人？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1）品牌名称、持有人有误的商家通过客服转发邮件处理。（附带商标注册证、转让证明等商标资质）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2）不支持历史品牌做修改（包括新增中/英品牌词或减少中/英品牌词）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四、常见问题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1、品牌资质即将到期，如何更换品牌？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您好，当商家品牌资质快到期时，商家需要及时更新资质，若没有更新资质，资审部门会对到期资质进行清理，不能更新的资质就会停用品牌并下架商品；对于只有一个品牌的店铺如果想卖其他品牌就更换品牌改店铺名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2、品牌申请被驳回怎么办？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您好，1）提示品牌已存在类：点击申请品牌右侧修改按钮进入修改页面，点击右侧“返回重新检索”后重新搜索，系统将这条错误的替换成正确的申请信息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710555" cy="1415415"/>
            <wp:effectExtent l="0" t="0" r="4445" b="1333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737225" cy="1811020"/>
            <wp:effectExtent l="0" t="0" r="15875" b="1778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2）第二种：提示非品牌存在类：按照提示修改后重新提交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3、品牌申请一直显示“在审核”该如何处理?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您好，品牌审核正常审核工作日为1-7个工作日，超出时效可发起咨询单处理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b w:val="0"/>
          <w:bCs/>
        </w:rPr>
      </w:pPr>
    </w:p>
    <w:p>
      <w:pPr>
        <w:rPr>
          <w:b w:val="0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A7903"/>
    <w:rsid w:val="223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2020-12-01T09:14:00Z</dcterms:created>
  <dc:creator>yangmeng114</dc:creator>
  <cp:lastModifiedBy>yangmeng114</cp:lastModifiedBy>
  <dcterms:modified xsi:type="dcterms:W3CDTF">2020-12-01T09:20:10Z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